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AB163" w14:textId="3AF27AF1" w:rsidR="00C522FC" w:rsidRDefault="00A04C79">
      <w:pPr>
        <w:rPr>
          <w:sz w:val="32"/>
          <w:szCs w:val="32"/>
          <w:lang w:val="el-GR"/>
        </w:rPr>
      </w:pPr>
      <w:bookmarkStart w:id="0" w:name="_GoBack"/>
      <w:bookmarkEnd w:id="0"/>
      <w:r w:rsidRPr="00A04C79">
        <w:rPr>
          <w:sz w:val="32"/>
          <w:szCs w:val="32"/>
          <w:lang w:val="el-GR"/>
        </w:rPr>
        <w:t>ΕΞΕΤΑΣΗ ΕΡΓΑΣΤΗΡΙΟΥ ΕΝΖΥΜΙΚΗΣ ΔΕΡΜΑΤΟΘΕΡΑΠΕΙΑΣ</w:t>
      </w:r>
    </w:p>
    <w:p w14:paraId="0363487F" w14:textId="06F43FC6" w:rsidR="00A04C79" w:rsidRDefault="00A04C7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Η εξέταση του εργαστηρίου Ενζυμικής Δερματοθεραπείας, θα γίνει εξ αποστάσεως (διαδυκτιακά) προφορικά για όλες τις ομάδες, ως εξής</w:t>
      </w:r>
      <w:r w:rsidRPr="00A04C79">
        <w:rPr>
          <w:sz w:val="28"/>
          <w:szCs w:val="28"/>
          <w:lang w:val="el-GR"/>
        </w:rPr>
        <w:t>:</w:t>
      </w:r>
    </w:p>
    <w:p w14:paraId="633F4FF7" w14:textId="5D9ED67C" w:rsidR="00A04C79" w:rsidRDefault="00A04C7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Ομάδες Τρίτης την Τρίτη 19/1/2021</w:t>
      </w:r>
    </w:p>
    <w:p w14:paraId="3197435E" w14:textId="0A509810" w:rsidR="00A04C79" w:rsidRDefault="00A04C7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Ομάδες Δευτέρας την Δευτέρα 25/1/2021</w:t>
      </w:r>
    </w:p>
    <w:p w14:paraId="50E64D64" w14:textId="76089AB5" w:rsidR="00A04C79" w:rsidRDefault="00A04C7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Η κάθε ομάδα θα εξεταστεί στο ωράριο που έχει στο ωρολόγιο πρόγραμμα</w:t>
      </w:r>
      <w:r w:rsidR="00107897">
        <w:rPr>
          <w:sz w:val="28"/>
          <w:szCs w:val="28"/>
          <w:lang w:val="el-GR"/>
        </w:rPr>
        <w:t>.</w:t>
      </w:r>
    </w:p>
    <w:p w14:paraId="4324073E" w14:textId="40FDCFDD" w:rsidR="00107897" w:rsidRDefault="00107897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Η εξεταστέα ύλη είναι όλο το υλικό που υπάρχει </w:t>
      </w:r>
      <w:proofErr w:type="spellStart"/>
      <w:r>
        <w:rPr>
          <w:sz w:val="28"/>
          <w:szCs w:val="28"/>
          <w:lang w:val="el-GR"/>
        </w:rPr>
        <w:t>ανηρτημένο</w:t>
      </w:r>
      <w:proofErr w:type="spellEnd"/>
      <w:r>
        <w:rPr>
          <w:sz w:val="28"/>
          <w:szCs w:val="28"/>
          <w:lang w:val="el-GR"/>
        </w:rPr>
        <w:t xml:space="preserve"> στο </w:t>
      </w:r>
      <w:proofErr w:type="spellStart"/>
      <w:r>
        <w:rPr>
          <w:sz w:val="28"/>
          <w:szCs w:val="28"/>
        </w:rPr>
        <w:t>eclass</w:t>
      </w:r>
      <w:proofErr w:type="spellEnd"/>
      <w:r w:rsidRPr="00107897">
        <w:rPr>
          <w:sz w:val="28"/>
          <w:szCs w:val="28"/>
          <w:lang w:val="el-GR"/>
        </w:rPr>
        <w:t xml:space="preserve">. </w:t>
      </w:r>
    </w:p>
    <w:p w14:paraId="641C1A90" w14:textId="2533F8E1" w:rsidR="00107897" w:rsidRDefault="00107897">
      <w:pPr>
        <w:rPr>
          <w:sz w:val="28"/>
          <w:szCs w:val="28"/>
          <w:lang w:val="el-GR"/>
        </w:rPr>
      </w:pPr>
    </w:p>
    <w:p w14:paraId="55DF9F29" w14:textId="2899A400" w:rsidR="00107897" w:rsidRPr="00107897" w:rsidRDefault="00107897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Από το εργαστήριο</w:t>
      </w:r>
    </w:p>
    <w:sectPr w:rsidR="00107897" w:rsidRPr="00107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79"/>
    <w:rsid w:val="00107897"/>
    <w:rsid w:val="003741F4"/>
    <w:rsid w:val="00A04C79"/>
    <w:rsid w:val="00C5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08BA"/>
  <w15:chartTrackingRefBased/>
  <w15:docId w15:val="{E5E31CAC-4734-40FE-B441-4B453A5F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ΒΑΣΙΛΙΚΗ ΓΑΡΔΙΚΗ</cp:lastModifiedBy>
  <cp:revision>2</cp:revision>
  <dcterms:created xsi:type="dcterms:W3CDTF">2021-01-13T07:39:00Z</dcterms:created>
  <dcterms:modified xsi:type="dcterms:W3CDTF">2021-01-13T07:39:00Z</dcterms:modified>
</cp:coreProperties>
</file>